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svg" ContentType="image/svg+xml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webp" ContentType="image/webp"/>
  <Default Extension="pdf" ContentType="application/pdf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2"/>
        <w:spacing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Unitep a.a. 2026/27</w:t>
      </w:r>
    </w:p>
    <w:p>
      <w:pPr>
        <w:pStyle w:val="para1"/>
      </w:pPr>
      <w:r/>
    </w:p>
    <w:p>
      <w:pPr>
        <w:pStyle w:val="para14"/>
        <w:spacing/>
        <w:jc w:val="center"/>
      </w:pPr>
      <w:bookmarkStart w:id="0" w:name="alfabeti-digitalilab"/>
      <w:r>
        <w:t>Alfabeti digitali_Lab</w:t>
      </w:r>
    </w:p>
    <w:p>
      <w:pPr>
        <w:pStyle w:val="para2"/>
      </w:pPr>
      <w:r>
        <w:rPr>
          <w:i/>
          <w:iCs/>
        </w:rPr>
        <w:t>Docente: Domenico Scavetta</w:t>
      </w:r>
      <w:r/>
    </w:p>
    <w:p>
      <w:pPr>
        <w:pStyle w:val="para1"/>
        <w:rPr>
          <w:i/>
          <w:iCs/>
        </w:rPr>
      </w:pPr>
      <w:r>
        <w:rPr>
          <w:i/>
          <w:iCs/>
        </w:rPr>
        <w:t>giov. 16.30-17.30</w:t>
      </w:r>
    </w:p>
    <w:p>
      <w:pPr>
        <w:pStyle w:val="para1"/>
      </w:pPr>
      <w:r/>
    </w:p>
    <w:p>
      <w:pPr>
        <w:pStyle w:val="para15"/>
      </w:pPr>
      <w:bookmarkStart w:id="1" w:name="temi-che-cosa"/>
      <w:r>
        <w:t>TEMI (che cosa)</w:t>
      </w:r>
    </w:p>
    <w:p>
      <w:pPr>
        <w:numPr>
          <w:ilvl w:val="0"/>
          <w:numId w:val="2"/>
        </w:numPr>
        <w:ind w:left="720" w:hanging="360"/>
      </w:pPr>
      <w:r>
        <w:rPr>
          <w:i/>
          <w:iCs/>
        </w:rPr>
        <w:t>Le tecnologie</w:t>
      </w:r>
      <w:r/>
    </w:p>
    <w:p>
      <w:pPr>
        <w:pStyle w:val="para2"/>
      </w:pPr>
      <w:r>
        <w:t>- Smartphone</w:t>
      </w:r>
    </w:p>
    <w:p>
      <w:pPr>
        <w:pStyle w:val="para1"/>
      </w:pPr>
      <w:r>
        <w:t>- App</w:t>
      </w:r>
    </w:p>
    <w:p>
      <w:pPr>
        <w:pStyle w:val="para1"/>
      </w:pPr>
      <w:r>
        <w:t>- IA</w:t>
      </w:r>
    </w:p>
    <w:p>
      <w:pPr>
        <w:numPr>
          <w:ilvl w:val="0"/>
          <w:numId w:val="2"/>
        </w:numPr>
        <w:ind w:left="720" w:hanging="360"/>
      </w:pPr>
      <w:r>
        <w:rPr>
          <w:i/>
          <w:iCs/>
        </w:rPr>
        <w:t>La società</w:t>
      </w:r>
      <w:r/>
    </w:p>
    <w:p>
      <w:pPr>
        <w:pStyle w:val="para2"/>
      </w:pPr>
      <w:r>
        <w:t>- La comunicazione</w:t>
      </w:r>
    </w:p>
    <w:p>
      <w:pPr>
        <w:pStyle w:val="para1"/>
      </w:pPr>
      <w:r>
        <w:t>- La partecipazione</w:t>
      </w:r>
    </w:p>
    <w:p>
      <w:pPr>
        <w:pStyle w:val="para1"/>
      </w:pPr>
      <w:r>
        <w:t>- La privacy</w:t>
      </w:r>
    </w:p>
    <w:p>
      <w:pPr>
        <w:numPr>
          <w:ilvl w:val="0"/>
          <w:numId w:val="2"/>
        </w:numPr>
        <w:ind w:left="720" w:hanging="360"/>
      </w:pPr>
      <w:r>
        <w:rPr>
          <w:i/>
          <w:iCs/>
        </w:rPr>
        <w:t>Le pratiche</w:t>
      </w:r>
      <w:r/>
    </w:p>
    <w:p>
      <w:pPr>
        <w:pStyle w:val="para2"/>
      </w:pPr>
      <w:r>
        <w:t>- dialogare</w:t>
      </w:r>
    </w:p>
    <w:p>
      <w:pPr>
        <w:pStyle w:val="para1"/>
      </w:pPr>
      <w:r>
        <w:t>- leggere e scrivere</w:t>
      </w:r>
    </w:p>
    <w:p>
      <w:pPr>
        <w:pStyle w:val="para1"/>
      </w:pPr>
      <w:r>
        <w:t>- "creare"</w:t>
      </w:r>
    </w:p>
    <w:p>
      <w:pPr>
        <w:pStyle w:val="para15"/>
      </w:pPr>
      <w:bookmarkEnd w:id="1"/>
      <w:r/>
      <w:bookmarkStart w:id="2" w:name="metodo-di-lavoro-come"/>
      <w:r>
        <w:t>METODO DI LAVORO (come)</w:t>
      </w:r>
    </w:p>
    <w:p>
      <w:pPr>
        <w:numPr>
          <w:ilvl w:val="0"/>
          <w:numId w:val="2"/>
        </w:numPr>
        <w:ind w:left="720" w:hanging="360"/>
      </w:pPr>
      <w:r>
        <w:t xml:space="preserve">Imparare facendo </w:t>
      </w:r>
    </w:p>
    <w:p>
      <w:pPr>
        <w:numPr>
          <w:ilvl w:val="0"/>
          <w:numId w:val="2"/>
        </w:numPr>
        <w:ind w:left="720" w:hanging="360"/>
      </w:pPr>
      <w:r>
        <w:t>Imparare l’abc del pensiero complesso</w:t>
      </w:r>
    </w:p>
    <w:p>
      <w:pPr>
        <w:pStyle w:val="para15"/>
      </w:pPr>
      <w:bookmarkEnd w:id="2"/>
      <w:r/>
      <w:bookmarkStart w:id="3" w:name="scopo-perché"/>
      <w:r>
        <w:t>SCOPO (perché)</w:t>
      </w:r>
    </w:p>
    <w:p>
      <w:pPr>
        <w:pStyle w:val="para2"/>
      </w:pPr>
      <w:r>
        <w:t>Uso consapevole dei dispositivi digitali per non essere usati da chi li vende e li "congegna".</w:t>
      </w:r>
    </w:p>
    <w:p>
      <w:pPr>
        <w:pStyle w:val="para2"/>
      </w:pPr>
      <w:bookmarkEnd w:id="3"/>
      <w:r/>
      <w:bookmarkEnd w:id="0"/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134" w:top="1134" w:right="1134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Aptos">
    <w:panose1 w:val="020B0604020202020204"/>
    <w:charset w:val="00"/>
    <w:family w:val="swiss"/>
    <w:pitch w:val="default"/>
  </w:font>
  <w:font w:name="Aptos Display"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  <w:tmUseOutlineLevel val="0"/>
  </w:abstractNum>
  <w:abstractNum w:abstractNumId="1">
    <w:multiLevelType w:val="hybridMultilevel"/>
    <w:name w:val="Elenco numerato 1"/>
    <w:lvl w:ilvl="0">
      <w:numFmt w:val="bullet"/>
      <w:suff w:val="tab"/>
      <w:lvlText w:val=" "/>
      <w:lvlJc w:val="left"/>
      <w:pPr>
        <w:ind w:left="360" w:hanging="0"/>
      </w:pPr>
    </w:lvl>
    <w:lvl w:ilvl="1">
      <w:numFmt w:val="bullet"/>
      <w:suff w:val="tab"/>
      <w:lvlText w:val=" "/>
      <w:lvlJc w:val="left"/>
      <w:pPr>
        <w:ind w:left="1080" w:hanging="0"/>
      </w:pPr>
    </w:lvl>
    <w:lvl w:ilvl="2">
      <w:numFmt w:val="bullet"/>
      <w:suff w:val="tab"/>
      <w:lvlText w:val=" "/>
      <w:lvlJc w:val="left"/>
      <w:pPr>
        <w:ind w:left="1800" w:hanging="0"/>
      </w:pPr>
    </w:lvl>
    <w:lvl w:ilvl="3">
      <w:numFmt w:val="bullet"/>
      <w:suff w:val="tab"/>
      <w:lvlText w:val=" "/>
      <w:lvlJc w:val="left"/>
      <w:pPr>
        <w:ind w:left="2520" w:hanging="0"/>
      </w:pPr>
    </w:lvl>
    <w:lvl w:ilvl="4">
      <w:numFmt w:val="bullet"/>
      <w:suff w:val="tab"/>
      <w:lvlText w:val=" "/>
      <w:lvlJc w:val="left"/>
      <w:pPr>
        <w:ind w:left="3240" w:hanging="0"/>
      </w:pPr>
    </w:lvl>
    <w:lvl w:ilvl="5">
      <w:numFmt w:val="bullet"/>
      <w:suff w:val="tab"/>
      <w:lvlText w:val=" "/>
      <w:lvlJc w:val="left"/>
      <w:pPr>
        <w:ind w:left="3960" w:hanging="0"/>
      </w:pPr>
    </w:lvl>
    <w:lvl w:ilvl="6">
      <w:numFmt w:val="bullet"/>
      <w:suff w:val="tab"/>
      <w:lvlText w:val=" "/>
      <w:lvlJc w:val="left"/>
      <w:pPr>
        <w:ind w:left="4680" w:hanging="0"/>
      </w:pPr>
    </w:lvl>
    <w:lvl w:ilvl="7">
      <w:numFmt w:val="bullet"/>
      <w:suff w:val="tab"/>
      <w:lvlText w:val=" "/>
      <w:lvlJc w:val="left"/>
      <w:pPr>
        <w:ind w:left="5400" w:hanging="0"/>
      </w:pPr>
    </w:lvl>
    <w:lvl w:ilvl="8">
      <w:numFmt w:val="bullet"/>
      <w:suff w:val="tab"/>
      <w:lvlText w:val=" "/>
      <w:lvlJc w:val="left"/>
      <w:pPr>
        <w:ind w:left="6120" w:hanging="0"/>
      </w:pPr>
    </w:lvl>
    <w:tmUseOutlineLevel val="0"/>
  </w:abstractNum>
  <w:abstractNum w:abstractNumId="2">
    <w:multiLevelType w:val="hybridMultilevel"/>
    <w:name w:val="Elenco numerato 2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 w:cs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  <w:tmUseOutlineLevel val="0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0"/>
  <w:captions>
    <w:caption w:name="Tabella" w:pos="below" w:numFmt="decimal"/>
    <w:caption w:name="Figura" w:pos="below" w:numFmt="decimal"/>
    <w:caption w:name="Immagine" w:pos="below" w:numFmt="decimal"/>
  </w:captions>
  <w:drawingGridHorizontalSpacing w:val="360"/>
  <w:drawingGridVerticalSpacing w:val="360"/>
  <w:revisionView w:comments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4253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6"/>
      <w:tmLastPosIdx w:val="16"/>
    </w:tmLastPosCaret>
    <w:tmLastPosAnchor>
      <w:tmLastPosPgfIdx w:val="0"/>
      <w:tmLastPosIdx w:val="0"/>
    </w:tmLastPosAnchor>
    <w:tmLastPosTblRect w:left="0" w:top="0" w:right="0" w:bottom="0"/>
  </w:tmLastPos>
  <w:tmAppRevision w:date="1789107039" w:val="1502" w:fileVer="343" w:fileVer64="64" w:fileVerOS="4"/>
  <w:guidesAndGrid showGuides="1" lockGuides="0" snapToGuides="1" snapToPageMargins="0" snapToOtherObjects="1" tolerance="8" gridDistanceHorizontal="360" gridDistanceVertical="36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hAnsi="Aptos" w:eastAsia="Times New Roman" w:cs="Times New Roman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ody Text"/>
    <w:qFormat/>
    <w:basedOn w:val="para0"/>
    <w:pPr>
      <w:spacing w:before="180" w:after="180"/>
    </w:pPr>
  </w:style>
  <w:style w:type="paragraph" w:styleId="para2" w:customStyle="1">
    <w:name w:val="First Paragraph"/>
    <w:qFormat/>
    <w:basedOn w:val="para1"/>
    <w:next w:val="para1"/>
  </w:style>
  <w:style w:type="paragraph" w:styleId="para3" w:customStyle="1">
    <w:name w:val="Compact"/>
    <w:qFormat/>
    <w:basedOn w:val="para1"/>
    <w:pPr>
      <w:spacing w:before="36" w:after="36"/>
    </w:pPr>
  </w:style>
  <w:style w:type="paragraph" w:styleId="para4">
    <w:name w:val="Title"/>
    <w:qFormat/>
    <w:basedOn w:val="para0"/>
    <w:next w:val="para1"/>
    <w:pPr>
      <w:spacing w:after="80"/>
      <w:contextualSpacing/>
      <w:jc w:val="center"/>
    </w:pPr>
    <w:rPr>
      <w:rFonts w:ascii="Aptos Display" w:hAnsi="Aptos Display"/>
      <w:sz w:val="56"/>
      <w:szCs w:val="56"/>
    </w:rPr>
  </w:style>
  <w:style w:type="paragraph" w:styleId="para5">
    <w:name w:val="Subtitle"/>
    <w:qFormat/>
    <w:basedOn w:val="para4"/>
    <w:next w:val="para1"/>
    <w:rPr>
      <w:spacing w:val="16" w:percent="113"/>
      <w:sz w:val="28"/>
      <w:szCs w:val="28"/>
    </w:rPr>
  </w:style>
  <w:style w:type="paragraph" w:styleId="para6" w:customStyle="1">
    <w:name w:val="Author"/>
    <w:qFormat/>
    <w:basedOn w:val="para4"/>
    <w:next w:val="para1"/>
    <w:pPr>
      <w:keepNext/>
      <w:keepLines/>
    </w:pPr>
    <w:rPr>
      <w:sz w:val="24"/>
      <w:szCs w:val="24"/>
    </w:rPr>
  </w:style>
  <w:style w:type="paragraph" w:styleId="para7">
    <w:name w:val="Date"/>
    <w:qFormat/>
    <w:basedOn w:val="para4"/>
    <w:next w:val="para1"/>
    <w:pPr>
      <w:keepNext/>
      <w:keepLines/>
    </w:pPr>
    <w:rPr>
      <w:sz w:val="24"/>
      <w:szCs w:val="24"/>
    </w:rPr>
  </w:style>
  <w:style w:type="paragraph" w:styleId="para8" w:customStyle="1">
    <w:name w:val="Abstract Title"/>
    <w:qFormat/>
    <w:basedOn w:val="para0"/>
    <w:next w:val="para9"/>
    <w:pPr>
      <w:spacing w:before="300" w:after="0"/>
      <w:jc w:val="center"/>
      <w:keepNext/>
      <w:keepLines/>
    </w:pPr>
    <w:rPr>
      <w:b/>
      <w:sz w:val="20"/>
      <w:szCs w:val="20"/>
    </w:rPr>
  </w:style>
  <w:style w:type="paragraph" w:styleId="para9" w:customStyle="1">
    <w:name w:val="Abstract"/>
    <w:qFormat/>
    <w:basedOn w:val="para0"/>
    <w:next w:val="para1"/>
    <w:pPr>
      <w:spacing w:before="100" w:after="300"/>
      <w:keepNext/>
      <w:keepLines/>
    </w:pPr>
    <w:rPr>
      <w:sz w:val="20"/>
      <w:szCs w:val="20"/>
    </w:rPr>
  </w:style>
  <w:style w:type="paragraph" w:styleId="para10">
    <w:name w:val="Bibliography"/>
    <w:qFormat/>
    <w:basedOn w:val="para0"/>
  </w:style>
  <w:style w:type="paragraph" w:styleId="para11">
    <w:name w:val="heading 1"/>
    <w:qFormat/>
    <w:basedOn w:val="para0"/>
    <w:next w:val="para1"/>
    <w:pPr>
      <w:spacing w:before="360" w:after="80"/>
      <w:keepNext/>
      <w:outlineLvl w:val="0"/>
      <w:keepLines/>
    </w:pPr>
    <w:rPr>
      <w:rFonts w:ascii="Aptos Display" w:hAnsi="Aptos Display"/>
      <w:color w:val="104861" w:themeColor="accent1" w:themeShade="BF"/>
      <w:sz w:val="40"/>
      <w:szCs w:val="40"/>
    </w:rPr>
  </w:style>
  <w:style w:type="paragraph" w:styleId="para12">
    <w:name w:val="heading 2"/>
    <w:qFormat/>
    <w:basedOn w:val="para0"/>
    <w:next w:val="para1"/>
    <w:pPr>
      <w:spacing w:before="160" w:after="80"/>
      <w:keepNext/>
      <w:outlineLvl w:val="1"/>
      <w:keepLines/>
    </w:pPr>
    <w:rPr>
      <w:rFonts w:ascii="Aptos Display" w:hAnsi="Aptos Display"/>
      <w:color w:val="104861" w:themeColor="accent1" w:themeShade="BF"/>
      <w:sz w:val="32"/>
      <w:szCs w:val="32"/>
    </w:rPr>
  </w:style>
  <w:style w:type="paragraph" w:styleId="para13">
    <w:name w:val="heading 3"/>
    <w:qFormat/>
    <w:basedOn w:val="para0"/>
    <w:next w:val="para1"/>
    <w:pPr>
      <w:spacing w:before="160" w:after="80"/>
      <w:keepNext/>
      <w:outlineLvl w:val="2"/>
      <w:keepLines/>
    </w:pPr>
    <w:rPr>
      <w:color w:val="104861" w:themeColor="accent1" w:themeShade="BF"/>
      <w:sz w:val="28"/>
      <w:szCs w:val="28"/>
    </w:rPr>
  </w:style>
  <w:style w:type="paragraph" w:styleId="para14">
    <w:name w:val="heading 4"/>
    <w:qFormat/>
    <w:basedOn w:val="para0"/>
    <w:next w:val="para1"/>
    <w:pPr>
      <w:spacing w:before="80" w:after="40"/>
      <w:keepNext/>
      <w:outlineLvl w:val="3"/>
      <w:keepLines/>
    </w:pPr>
    <w:rPr>
      <w:i/>
      <w:iCs/>
      <w:color w:val="104861" w:themeColor="accent1" w:themeShade="BF"/>
    </w:rPr>
  </w:style>
  <w:style w:type="paragraph" w:styleId="para15">
    <w:name w:val="heading 5"/>
    <w:qFormat/>
    <w:basedOn w:val="para0"/>
    <w:next w:val="para1"/>
    <w:pPr>
      <w:spacing w:before="80" w:after="40"/>
      <w:keepNext/>
      <w:outlineLvl w:val="4"/>
      <w:keepLines/>
    </w:pPr>
    <w:rPr>
      <w:color w:val="104861" w:themeColor="accent1" w:themeShade="BF"/>
    </w:rPr>
  </w:style>
  <w:style w:type="paragraph" w:styleId="para16">
    <w:name w:val="heading 6"/>
    <w:qFormat/>
    <w:basedOn w:val="para0"/>
    <w:next w:val="para1"/>
    <w:pPr>
      <w:spacing w:before="40" w:after="0"/>
      <w:keepNext/>
      <w:outlineLvl w:val="5"/>
      <w:keepLines/>
    </w:pPr>
    <w:rPr>
      <w:i/>
      <w:iCs/>
      <w:color w:val="595959" w:themeColor="text1" w:themeTint="A6"/>
    </w:rPr>
  </w:style>
  <w:style w:type="paragraph" w:styleId="para17">
    <w:name w:val="heading 7"/>
    <w:qFormat/>
    <w:basedOn w:val="para0"/>
    <w:next w:val="para1"/>
    <w:pPr>
      <w:spacing w:before="40" w:after="0"/>
      <w:keepNext/>
      <w:outlineLvl w:val="6"/>
      <w:keepLines/>
    </w:pPr>
    <w:rPr>
      <w:color w:val="595959" w:themeColor="text1" w:themeTint="A6"/>
    </w:rPr>
  </w:style>
  <w:style w:type="paragraph" w:styleId="para18">
    <w:name w:val="heading 8"/>
    <w:qFormat/>
    <w:basedOn w:val="para0"/>
    <w:next w:val="para1"/>
    <w:pPr>
      <w:spacing w:after="0"/>
      <w:keepNext/>
      <w:outlineLvl w:val="7"/>
      <w:keepLines/>
    </w:pPr>
    <w:rPr>
      <w:i/>
      <w:iCs/>
      <w:color w:val="272727"/>
    </w:rPr>
  </w:style>
  <w:style w:type="paragraph" w:styleId="para19">
    <w:name w:val="heading 9"/>
    <w:qFormat/>
    <w:basedOn w:val="para0"/>
    <w:next w:val="para1"/>
    <w:pPr>
      <w:spacing w:after="0"/>
      <w:keepNext/>
      <w:outlineLvl w:val="8"/>
      <w:keepLines/>
    </w:pPr>
    <w:rPr>
      <w:color w:val="272727"/>
    </w:rPr>
  </w:style>
  <w:style w:type="paragraph" w:styleId="para20">
    <w:name w:val="Block Text"/>
    <w:qFormat/>
    <w:basedOn w:val="para1"/>
    <w:next w:val="para1"/>
    <w:pPr>
      <w:ind w:left="480" w:right="480"/>
      <w:spacing w:before="100" w:after="100"/>
    </w:pPr>
  </w:style>
  <w:style w:type="paragraph" w:styleId="para21">
    <w:name w:val="Footnote Text"/>
    <w:qFormat/>
    <w:basedOn w:val="para0"/>
  </w:style>
  <w:style w:type="paragraph" w:styleId="para22" w:customStyle="1">
    <w:name w:val="Footnote Block Text"/>
    <w:qFormat/>
    <w:basedOn w:val="para21"/>
    <w:next w:val="para21"/>
    <w:pPr>
      <w:ind w:left="480" w:right="480"/>
      <w:spacing w:before="100" w:after="100"/>
    </w:pPr>
  </w:style>
  <w:style w:type="paragraph" w:styleId="para23" w:customStyle="1">
    <w:name w:val="Definition Term"/>
    <w:qFormat/>
    <w:basedOn w:val="para0"/>
    <w:next w:val="para24"/>
    <w:pPr>
      <w:spacing w:after="0"/>
      <w:keepNext/>
      <w:keepLines/>
    </w:pPr>
    <w:rPr>
      <w:b/>
    </w:rPr>
  </w:style>
  <w:style w:type="paragraph" w:styleId="para24" w:customStyle="1">
    <w:name w:val="Definition"/>
    <w:qFormat/>
    <w:basedOn w:val="para0"/>
  </w:style>
  <w:style w:type="paragraph" w:styleId="para25">
    <w:name w:val="caption"/>
    <w:qFormat/>
    <w:basedOn w:val="para0"/>
    <w:pPr>
      <w:spacing w:after="120"/>
    </w:pPr>
    <w:rPr>
      <w:i/>
    </w:rPr>
  </w:style>
  <w:style w:type="paragraph" w:styleId="para26" w:customStyle="1">
    <w:name w:val="Table Caption"/>
    <w:qFormat/>
    <w:basedOn w:val="para25"/>
    <w:pPr>
      <w:keepNext/>
    </w:pPr>
  </w:style>
  <w:style w:type="paragraph" w:styleId="para27" w:customStyle="1">
    <w:name w:val="Image Caption"/>
    <w:qFormat/>
    <w:basedOn w:val="para25"/>
  </w:style>
  <w:style w:type="paragraph" w:styleId="para28" w:customStyle="1">
    <w:name w:val="Figure"/>
    <w:qFormat/>
    <w:basedOn w:val="para0"/>
  </w:style>
  <w:style w:type="paragraph" w:styleId="para29" w:customStyle="1">
    <w:name w:val="Captioned Figure"/>
    <w:qFormat/>
    <w:basedOn w:val="para28"/>
    <w:pPr>
      <w:keepNext/>
    </w:pPr>
  </w:style>
  <w:style w:type="paragraph" w:styleId="para30">
    <w:name w:val="TOC Heading"/>
    <w:qFormat/>
    <w:basedOn w:val="para11"/>
    <w:next w:val="para1"/>
    <w:pPr>
      <w:spacing w:before="240" w:line="259" w:lineRule="auto"/>
      <w:outlineLvl w:val="9"/>
    </w:pPr>
  </w:style>
  <w:style w:type="paragraph" w:styleId="para31" w:customStyle="1">
    <w:name w:val="Source Code"/>
    <w:qFormat/>
    <w:basedOn w:val="para0"/>
  </w:style>
  <w:style w:type="character" w:styleId="char0" w:default="1">
    <w:name w:val="Default Paragraph Font"/>
  </w:style>
  <w:style w:type="character" w:styleId="char1" w:customStyle="1">
    <w:name w:val="Title Char"/>
    <w:basedOn w:val="char0"/>
    <w:rPr>
      <w:rFonts w:ascii="Aptos Display" w:hAnsi="Aptos Display" w:eastAsia="Times New Roman" w:cs="Times New Roman"/>
      <w:sz w:val="56"/>
      <w:szCs w:val="56"/>
    </w:rPr>
  </w:style>
  <w:style w:type="character" w:styleId="char2" w:customStyle="1">
    <w:name w:val="Subtitle Char"/>
    <w:basedOn w:val="char0"/>
    <w:rPr>
      <w:rFonts w:eastAsia="Times New Roman" w:cs="Times New Roman"/>
      <w:color w:val="595959" w:themeColor="text1" w:themeTint="A6"/>
      <w:spacing w:val="33" w:percent="127"/>
      <w:sz w:val="28"/>
      <w:szCs w:val="28"/>
    </w:rPr>
  </w:style>
  <w:style w:type="character" w:styleId="char3" w:customStyle="1">
    <w:name w:val="Heading 1 Char"/>
    <w:basedOn w:val="char0"/>
    <w:rPr>
      <w:rFonts w:ascii="Aptos Display" w:hAnsi="Aptos Display" w:eastAsia="Times New Roman" w:cs="Times New Roman"/>
      <w:color w:val="104861" w:themeColor="accent1" w:themeShade="BF"/>
      <w:sz w:val="40"/>
      <w:szCs w:val="40"/>
    </w:rPr>
  </w:style>
  <w:style w:type="character" w:styleId="char4" w:customStyle="1">
    <w:name w:val="Heading 2 Char"/>
    <w:basedOn w:val="char0"/>
    <w:rPr>
      <w:rFonts w:ascii="Aptos Display" w:hAnsi="Aptos Display" w:eastAsia="Times New Roman" w:cs="Times New Roman"/>
      <w:color w:val="104861" w:themeColor="accent1" w:themeShade="BF"/>
      <w:sz w:val="32"/>
      <w:szCs w:val="32"/>
    </w:rPr>
  </w:style>
  <w:style w:type="character" w:styleId="char5" w:customStyle="1">
    <w:name w:val="Heading 3 Char"/>
    <w:basedOn w:val="char0"/>
    <w:rPr>
      <w:rFonts w:eastAsia="Times New Roman" w:cs="Times New Roman"/>
      <w:color w:val="104861" w:themeColor="accent1" w:themeShade="BF"/>
      <w:sz w:val="28"/>
      <w:szCs w:val="28"/>
    </w:rPr>
  </w:style>
  <w:style w:type="character" w:styleId="char6" w:customStyle="1">
    <w:name w:val="Heading 4 Char"/>
    <w:basedOn w:val="char0"/>
    <w:rPr>
      <w:rFonts w:eastAsia="Times New Roman" w:cs="Times New Roman"/>
      <w:i/>
      <w:iCs/>
      <w:color w:val="104861" w:themeColor="accent1" w:themeShade="BF"/>
    </w:rPr>
  </w:style>
  <w:style w:type="character" w:styleId="char7" w:customStyle="1">
    <w:name w:val="Heading 5 Char"/>
    <w:basedOn w:val="char0"/>
    <w:rPr>
      <w:rFonts w:eastAsia="Times New Roman" w:cs="Times New Roman"/>
      <w:color w:val="104861" w:themeColor="accent1" w:themeShade="BF"/>
    </w:rPr>
  </w:style>
  <w:style w:type="character" w:styleId="char8" w:customStyle="1">
    <w:name w:val="Heading 6 Char"/>
    <w:basedOn w:val="char0"/>
    <w:rPr>
      <w:rFonts w:eastAsia="Times New Roman" w:cs="Times New Roman"/>
      <w:i/>
      <w:iCs/>
      <w:color w:val="595959" w:themeColor="text1" w:themeTint="A6"/>
    </w:rPr>
  </w:style>
  <w:style w:type="character" w:styleId="char9" w:customStyle="1">
    <w:name w:val="Heading 7 Char"/>
    <w:basedOn w:val="char0"/>
    <w:rPr>
      <w:rFonts w:eastAsia="Times New Roman" w:cs="Times New Roman"/>
      <w:color w:val="595959" w:themeColor="text1" w:themeTint="A6"/>
    </w:rPr>
  </w:style>
  <w:style w:type="character" w:styleId="char10" w:customStyle="1">
    <w:name w:val="Heading 8 Char"/>
    <w:basedOn w:val="char0"/>
    <w:rPr>
      <w:rFonts w:eastAsia="Times New Roman" w:cs="Times New Roman"/>
      <w:i/>
      <w:iCs/>
      <w:color w:val="272727"/>
    </w:rPr>
  </w:style>
  <w:style w:type="character" w:styleId="char11" w:customStyle="1">
    <w:name w:val="Heading 9 Char"/>
    <w:basedOn w:val="char0"/>
    <w:rPr>
      <w:rFonts w:eastAsia="Times New Roman" w:cs="Times New Roman"/>
      <w:color w:val="272727"/>
    </w:rPr>
  </w:style>
  <w:style w:type="character" w:styleId="char12" w:customStyle="1">
    <w:name w:val="Body Text Char"/>
    <w:basedOn w:val="char0"/>
  </w:style>
  <w:style w:type="character" w:styleId="char13" w:customStyle="1">
    <w:name w:val="Verbatim Char"/>
    <w:basedOn w:val="char12"/>
    <w:rPr>
      <w:rFonts w:ascii="Consolas" w:hAnsi="Consolas"/>
      <w:sz w:val="22"/>
    </w:rPr>
  </w:style>
  <w:style w:type="character" w:styleId="char14" w:customStyle="1">
    <w:name w:val="Section Number"/>
    <w:basedOn w:val="char12"/>
  </w:style>
  <w:style w:type="character" w:styleId="char15">
    <w:name w:val="Footnote Reference"/>
    <w:basedOn w:val="char12"/>
    <w:rPr>
      <w:vertAlign w:val="superscript"/>
    </w:rPr>
  </w:style>
  <w:style w:type="character" w:styleId="char16">
    <w:name w:val="Hyperlink"/>
    <w:basedOn w:val="char12"/>
    <w:rPr>
      <w:color w:val="156082" w:themeColor="accent1"/>
    </w:rPr>
  </w:style>
  <w:style w:type="character" w:styleId="char17" w:customStyle="1">
    <w:name w:val="KeywordTok"/>
    <w:basedOn w:val="char13"/>
    <w:rPr>
      <w:b/>
      <w:color w:val="007020"/>
    </w:rPr>
  </w:style>
  <w:style w:type="character" w:styleId="char18" w:customStyle="1">
    <w:name w:val="DataTypeTok"/>
    <w:basedOn w:val="char13"/>
    <w:rPr>
      <w:color w:val="902000"/>
    </w:rPr>
  </w:style>
  <w:style w:type="character" w:styleId="char19" w:customStyle="1">
    <w:name w:val="DecValTok"/>
    <w:basedOn w:val="char13"/>
    <w:rPr>
      <w:color w:val="40A070"/>
    </w:rPr>
  </w:style>
  <w:style w:type="character" w:styleId="char20" w:customStyle="1">
    <w:name w:val="BaseNTok"/>
    <w:basedOn w:val="char13"/>
    <w:rPr>
      <w:color w:val="40A070"/>
    </w:rPr>
  </w:style>
  <w:style w:type="character" w:styleId="char21" w:customStyle="1">
    <w:name w:val="FloatTok"/>
    <w:basedOn w:val="char13"/>
    <w:rPr>
      <w:color w:val="40A070"/>
    </w:rPr>
  </w:style>
  <w:style w:type="character" w:styleId="char22" w:customStyle="1">
    <w:name w:val="ConstantTok"/>
    <w:basedOn w:val="char13"/>
    <w:rPr>
      <w:color w:val="880000"/>
    </w:rPr>
  </w:style>
  <w:style w:type="character" w:styleId="char23" w:customStyle="1">
    <w:name w:val="CharTok"/>
    <w:basedOn w:val="char13"/>
    <w:rPr>
      <w:color w:val="4070A0"/>
    </w:rPr>
  </w:style>
  <w:style w:type="character" w:styleId="char24" w:customStyle="1">
    <w:name w:val="SpecialCharTok"/>
    <w:basedOn w:val="char13"/>
    <w:rPr>
      <w:color w:val="4070A0"/>
    </w:rPr>
  </w:style>
  <w:style w:type="character" w:styleId="char25" w:customStyle="1">
    <w:name w:val="StringTok"/>
    <w:basedOn w:val="char13"/>
    <w:rPr>
      <w:color w:val="4070A0"/>
    </w:rPr>
  </w:style>
  <w:style w:type="character" w:styleId="char26" w:customStyle="1">
    <w:name w:val="VerbatimStringTok"/>
    <w:basedOn w:val="char13"/>
    <w:rPr>
      <w:color w:val="4070A0"/>
    </w:rPr>
  </w:style>
  <w:style w:type="character" w:styleId="char27" w:customStyle="1">
    <w:name w:val="SpecialStringTok"/>
    <w:basedOn w:val="char13"/>
    <w:rPr>
      <w:color w:val="BB6688"/>
    </w:rPr>
  </w:style>
  <w:style w:type="character" w:styleId="char28" w:customStyle="1">
    <w:name w:val="ImportTok"/>
    <w:basedOn w:val="char13"/>
    <w:rPr>
      <w:b/>
      <w:color w:val="008000"/>
    </w:rPr>
  </w:style>
  <w:style w:type="character" w:styleId="char29" w:customStyle="1">
    <w:name w:val="CommentTok"/>
    <w:basedOn w:val="char13"/>
    <w:rPr>
      <w:i/>
      <w:color w:val="60A0B0"/>
    </w:rPr>
  </w:style>
  <w:style w:type="character" w:styleId="char30" w:customStyle="1">
    <w:name w:val="DocumentationTok"/>
    <w:basedOn w:val="char13"/>
    <w:rPr>
      <w:i/>
      <w:color w:val="BA2121"/>
    </w:rPr>
  </w:style>
  <w:style w:type="character" w:styleId="char31" w:customStyle="1">
    <w:name w:val="AnnotationTok"/>
    <w:basedOn w:val="char13"/>
    <w:rPr>
      <w:b/>
      <w:i/>
      <w:color w:val="60A0B0"/>
    </w:rPr>
  </w:style>
  <w:style w:type="character" w:styleId="char32" w:customStyle="1">
    <w:name w:val="CommentVarTok"/>
    <w:basedOn w:val="char13"/>
    <w:rPr>
      <w:b/>
      <w:i/>
      <w:color w:val="60A0B0"/>
    </w:rPr>
  </w:style>
  <w:style w:type="character" w:styleId="char33" w:customStyle="1">
    <w:name w:val="OtherTok"/>
    <w:basedOn w:val="char13"/>
    <w:rPr>
      <w:color w:val="007020"/>
    </w:rPr>
  </w:style>
  <w:style w:type="character" w:styleId="char34" w:customStyle="1">
    <w:name w:val="FunctionTok"/>
    <w:basedOn w:val="char13"/>
    <w:rPr>
      <w:color w:val="06287E"/>
    </w:rPr>
  </w:style>
  <w:style w:type="character" w:styleId="char35" w:customStyle="1">
    <w:name w:val="VariableTok"/>
    <w:basedOn w:val="char13"/>
    <w:rPr>
      <w:color w:val="19177C"/>
    </w:rPr>
  </w:style>
  <w:style w:type="character" w:styleId="char36" w:customStyle="1">
    <w:name w:val="ControlFlowTok"/>
    <w:basedOn w:val="char13"/>
    <w:rPr>
      <w:b/>
      <w:color w:val="007020"/>
    </w:rPr>
  </w:style>
  <w:style w:type="character" w:styleId="char37" w:customStyle="1">
    <w:name w:val="OperatorTok"/>
    <w:basedOn w:val="char13"/>
    <w:rPr>
      <w:color w:val="666666"/>
    </w:rPr>
  </w:style>
  <w:style w:type="character" w:styleId="char38" w:customStyle="1">
    <w:name w:val="BuiltInTok"/>
    <w:basedOn w:val="char13"/>
    <w:rPr>
      <w:color w:val="008000"/>
    </w:rPr>
  </w:style>
  <w:style w:type="character" w:styleId="char39" w:customStyle="1">
    <w:name w:val="ExtensionTok"/>
    <w:basedOn w:val="char13"/>
  </w:style>
  <w:style w:type="character" w:styleId="char40" w:customStyle="1">
    <w:name w:val="PreprocessorTok"/>
    <w:basedOn w:val="char13"/>
    <w:rPr>
      <w:color w:val="BC7A00"/>
    </w:rPr>
  </w:style>
  <w:style w:type="character" w:styleId="char41" w:customStyle="1">
    <w:name w:val="AttributeTok"/>
    <w:basedOn w:val="char13"/>
    <w:rPr>
      <w:color w:val="7D9029"/>
    </w:rPr>
  </w:style>
  <w:style w:type="character" w:styleId="char42" w:customStyle="1">
    <w:name w:val="RegionMarkerTok"/>
    <w:basedOn w:val="char13"/>
  </w:style>
  <w:style w:type="character" w:styleId="char43" w:customStyle="1">
    <w:name w:val="InformationTok"/>
    <w:basedOn w:val="char13"/>
    <w:rPr>
      <w:b/>
      <w:i/>
      <w:color w:val="60A0B0"/>
    </w:rPr>
  </w:style>
  <w:style w:type="character" w:styleId="char44" w:customStyle="1">
    <w:name w:val="WarningTok"/>
    <w:basedOn w:val="char13"/>
    <w:rPr>
      <w:b/>
      <w:i/>
      <w:color w:val="60A0B0"/>
    </w:rPr>
  </w:style>
  <w:style w:type="character" w:styleId="char45" w:customStyle="1">
    <w:name w:val="AlertTok"/>
    <w:basedOn w:val="char13"/>
    <w:rPr>
      <w:b/>
      <w:color w:val="FF0000"/>
    </w:rPr>
  </w:style>
  <w:style w:type="character" w:styleId="char46" w:customStyle="1">
    <w:name w:val="ErrorTok"/>
    <w:basedOn w:val="char13"/>
    <w:rPr>
      <w:b/>
      <w:color w:val="FF0000"/>
    </w:rPr>
  </w:style>
  <w:style w:type="character" w:styleId="char47" w:customStyle="1">
    <w:name w:val="NormalTok"/>
    <w:basedOn w:val="char13"/>
  </w:style>
  <w:style w:type="table" w:default="1" w:styleId="TableNormal">
    <w:name w:val="Tabella norma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">
    <w:name w:val="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sz="8" w:space="0" w:color="000000" tmln="20, 0, 0, 0, 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Aptos" w:hAnsi="Aptos" w:eastAsia="Times New Roman" w:cs="Times New Roman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ody Text"/>
    <w:qFormat/>
    <w:basedOn w:val="para0"/>
    <w:pPr>
      <w:spacing w:before="180" w:after="180"/>
    </w:pPr>
  </w:style>
  <w:style w:type="paragraph" w:styleId="para2" w:customStyle="1">
    <w:name w:val="First Paragraph"/>
    <w:qFormat/>
    <w:basedOn w:val="para1"/>
    <w:next w:val="para1"/>
  </w:style>
  <w:style w:type="paragraph" w:styleId="para3" w:customStyle="1">
    <w:name w:val="Compact"/>
    <w:qFormat/>
    <w:basedOn w:val="para1"/>
    <w:pPr>
      <w:spacing w:before="36" w:after="36"/>
    </w:pPr>
  </w:style>
  <w:style w:type="paragraph" w:styleId="para4">
    <w:name w:val="Title"/>
    <w:qFormat/>
    <w:basedOn w:val="para0"/>
    <w:next w:val="para1"/>
    <w:pPr>
      <w:spacing w:after="80"/>
      <w:contextualSpacing/>
      <w:jc w:val="center"/>
    </w:pPr>
    <w:rPr>
      <w:rFonts w:ascii="Aptos Display" w:hAnsi="Aptos Display"/>
      <w:sz w:val="56"/>
      <w:szCs w:val="56"/>
    </w:rPr>
  </w:style>
  <w:style w:type="paragraph" w:styleId="para5">
    <w:name w:val="Subtitle"/>
    <w:qFormat/>
    <w:basedOn w:val="para4"/>
    <w:next w:val="para1"/>
    <w:rPr>
      <w:spacing w:val="16" w:percent="113"/>
      <w:sz w:val="28"/>
      <w:szCs w:val="28"/>
    </w:rPr>
  </w:style>
  <w:style w:type="paragraph" w:styleId="para6" w:customStyle="1">
    <w:name w:val="Author"/>
    <w:qFormat/>
    <w:basedOn w:val="para4"/>
    <w:next w:val="para1"/>
    <w:pPr>
      <w:keepNext/>
      <w:keepLines/>
    </w:pPr>
    <w:rPr>
      <w:sz w:val="24"/>
      <w:szCs w:val="24"/>
    </w:rPr>
  </w:style>
  <w:style w:type="paragraph" w:styleId="para7">
    <w:name w:val="Date"/>
    <w:qFormat/>
    <w:basedOn w:val="para4"/>
    <w:next w:val="para1"/>
    <w:pPr>
      <w:keepNext/>
      <w:keepLines/>
    </w:pPr>
    <w:rPr>
      <w:sz w:val="24"/>
      <w:szCs w:val="24"/>
    </w:rPr>
  </w:style>
  <w:style w:type="paragraph" w:styleId="para8" w:customStyle="1">
    <w:name w:val="Abstract Title"/>
    <w:qFormat/>
    <w:basedOn w:val="para0"/>
    <w:next w:val="para9"/>
    <w:pPr>
      <w:spacing w:before="300" w:after="0"/>
      <w:jc w:val="center"/>
      <w:keepNext/>
      <w:keepLines/>
    </w:pPr>
    <w:rPr>
      <w:b/>
      <w:sz w:val="20"/>
      <w:szCs w:val="20"/>
    </w:rPr>
  </w:style>
  <w:style w:type="paragraph" w:styleId="para9" w:customStyle="1">
    <w:name w:val="Abstract"/>
    <w:qFormat/>
    <w:basedOn w:val="para0"/>
    <w:next w:val="para1"/>
    <w:pPr>
      <w:spacing w:before="100" w:after="300"/>
      <w:keepNext/>
      <w:keepLines/>
    </w:pPr>
    <w:rPr>
      <w:sz w:val="20"/>
      <w:szCs w:val="20"/>
    </w:rPr>
  </w:style>
  <w:style w:type="paragraph" w:styleId="para10">
    <w:name w:val="Bibliography"/>
    <w:qFormat/>
    <w:basedOn w:val="para0"/>
  </w:style>
  <w:style w:type="paragraph" w:styleId="para11">
    <w:name w:val="heading 1"/>
    <w:qFormat/>
    <w:basedOn w:val="para0"/>
    <w:next w:val="para1"/>
    <w:pPr>
      <w:spacing w:before="360" w:after="80"/>
      <w:keepNext/>
      <w:outlineLvl w:val="0"/>
      <w:keepLines/>
    </w:pPr>
    <w:rPr>
      <w:rFonts w:ascii="Aptos Display" w:hAnsi="Aptos Display"/>
      <w:color w:val="104861" w:themeColor="accent1" w:themeShade="BF"/>
      <w:sz w:val="40"/>
      <w:szCs w:val="40"/>
    </w:rPr>
  </w:style>
  <w:style w:type="paragraph" w:styleId="para12">
    <w:name w:val="heading 2"/>
    <w:qFormat/>
    <w:basedOn w:val="para0"/>
    <w:next w:val="para1"/>
    <w:pPr>
      <w:spacing w:before="160" w:after="80"/>
      <w:keepNext/>
      <w:outlineLvl w:val="1"/>
      <w:keepLines/>
    </w:pPr>
    <w:rPr>
      <w:rFonts w:ascii="Aptos Display" w:hAnsi="Aptos Display"/>
      <w:color w:val="104861" w:themeColor="accent1" w:themeShade="BF"/>
      <w:sz w:val="32"/>
      <w:szCs w:val="32"/>
    </w:rPr>
  </w:style>
  <w:style w:type="paragraph" w:styleId="para13">
    <w:name w:val="heading 3"/>
    <w:qFormat/>
    <w:basedOn w:val="para0"/>
    <w:next w:val="para1"/>
    <w:pPr>
      <w:spacing w:before="160" w:after="80"/>
      <w:keepNext/>
      <w:outlineLvl w:val="2"/>
      <w:keepLines/>
    </w:pPr>
    <w:rPr>
      <w:color w:val="104861" w:themeColor="accent1" w:themeShade="BF"/>
      <w:sz w:val="28"/>
      <w:szCs w:val="28"/>
    </w:rPr>
  </w:style>
  <w:style w:type="paragraph" w:styleId="para14">
    <w:name w:val="heading 4"/>
    <w:qFormat/>
    <w:basedOn w:val="para0"/>
    <w:next w:val="para1"/>
    <w:pPr>
      <w:spacing w:before="80" w:after="40"/>
      <w:keepNext/>
      <w:outlineLvl w:val="3"/>
      <w:keepLines/>
    </w:pPr>
    <w:rPr>
      <w:i/>
      <w:iCs/>
      <w:color w:val="104861" w:themeColor="accent1" w:themeShade="BF"/>
    </w:rPr>
  </w:style>
  <w:style w:type="paragraph" w:styleId="para15">
    <w:name w:val="heading 5"/>
    <w:qFormat/>
    <w:basedOn w:val="para0"/>
    <w:next w:val="para1"/>
    <w:pPr>
      <w:spacing w:before="80" w:after="40"/>
      <w:keepNext/>
      <w:outlineLvl w:val="4"/>
      <w:keepLines/>
    </w:pPr>
    <w:rPr>
      <w:color w:val="104861" w:themeColor="accent1" w:themeShade="BF"/>
    </w:rPr>
  </w:style>
  <w:style w:type="paragraph" w:styleId="para16">
    <w:name w:val="heading 6"/>
    <w:qFormat/>
    <w:basedOn w:val="para0"/>
    <w:next w:val="para1"/>
    <w:pPr>
      <w:spacing w:before="40" w:after="0"/>
      <w:keepNext/>
      <w:outlineLvl w:val="5"/>
      <w:keepLines/>
    </w:pPr>
    <w:rPr>
      <w:i/>
      <w:iCs/>
      <w:color w:val="595959" w:themeColor="text1" w:themeTint="A6"/>
    </w:rPr>
  </w:style>
  <w:style w:type="paragraph" w:styleId="para17">
    <w:name w:val="heading 7"/>
    <w:qFormat/>
    <w:basedOn w:val="para0"/>
    <w:next w:val="para1"/>
    <w:pPr>
      <w:spacing w:before="40" w:after="0"/>
      <w:keepNext/>
      <w:outlineLvl w:val="6"/>
      <w:keepLines/>
    </w:pPr>
    <w:rPr>
      <w:color w:val="595959" w:themeColor="text1" w:themeTint="A6"/>
    </w:rPr>
  </w:style>
  <w:style w:type="paragraph" w:styleId="para18">
    <w:name w:val="heading 8"/>
    <w:qFormat/>
    <w:basedOn w:val="para0"/>
    <w:next w:val="para1"/>
    <w:pPr>
      <w:spacing w:after="0"/>
      <w:keepNext/>
      <w:outlineLvl w:val="7"/>
      <w:keepLines/>
    </w:pPr>
    <w:rPr>
      <w:i/>
      <w:iCs/>
      <w:color w:val="272727"/>
    </w:rPr>
  </w:style>
  <w:style w:type="paragraph" w:styleId="para19">
    <w:name w:val="heading 9"/>
    <w:qFormat/>
    <w:basedOn w:val="para0"/>
    <w:next w:val="para1"/>
    <w:pPr>
      <w:spacing w:after="0"/>
      <w:keepNext/>
      <w:outlineLvl w:val="8"/>
      <w:keepLines/>
    </w:pPr>
    <w:rPr>
      <w:color w:val="272727"/>
    </w:rPr>
  </w:style>
  <w:style w:type="paragraph" w:styleId="para20">
    <w:name w:val="Block Text"/>
    <w:qFormat/>
    <w:basedOn w:val="para1"/>
    <w:next w:val="para1"/>
    <w:pPr>
      <w:ind w:left="480" w:right="480"/>
      <w:spacing w:before="100" w:after="100"/>
    </w:pPr>
  </w:style>
  <w:style w:type="paragraph" w:styleId="para21">
    <w:name w:val="Footnote Text"/>
    <w:qFormat/>
    <w:basedOn w:val="para0"/>
  </w:style>
  <w:style w:type="paragraph" w:styleId="para22" w:customStyle="1">
    <w:name w:val="Footnote Block Text"/>
    <w:qFormat/>
    <w:basedOn w:val="para21"/>
    <w:next w:val="para21"/>
    <w:pPr>
      <w:ind w:left="480" w:right="480"/>
      <w:spacing w:before="100" w:after="100"/>
    </w:pPr>
  </w:style>
  <w:style w:type="paragraph" w:styleId="para23" w:customStyle="1">
    <w:name w:val="Definition Term"/>
    <w:qFormat/>
    <w:basedOn w:val="para0"/>
    <w:next w:val="para24"/>
    <w:pPr>
      <w:spacing w:after="0"/>
      <w:keepNext/>
      <w:keepLines/>
    </w:pPr>
    <w:rPr>
      <w:b/>
    </w:rPr>
  </w:style>
  <w:style w:type="paragraph" w:styleId="para24" w:customStyle="1">
    <w:name w:val="Definition"/>
    <w:qFormat/>
    <w:basedOn w:val="para0"/>
  </w:style>
  <w:style w:type="paragraph" w:styleId="para25">
    <w:name w:val="caption"/>
    <w:qFormat/>
    <w:basedOn w:val="para0"/>
    <w:pPr>
      <w:spacing w:after="120"/>
    </w:pPr>
    <w:rPr>
      <w:i/>
    </w:rPr>
  </w:style>
  <w:style w:type="paragraph" w:styleId="para26" w:customStyle="1">
    <w:name w:val="Table Caption"/>
    <w:qFormat/>
    <w:basedOn w:val="para25"/>
    <w:pPr>
      <w:keepNext/>
    </w:pPr>
  </w:style>
  <w:style w:type="paragraph" w:styleId="para27" w:customStyle="1">
    <w:name w:val="Image Caption"/>
    <w:qFormat/>
    <w:basedOn w:val="para25"/>
  </w:style>
  <w:style w:type="paragraph" w:styleId="para28" w:customStyle="1">
    <w:name w:val="Figure"/>
    <w:qFormat/>
    <w:basedOn w:val="para0"/>
  </w:style>
  <w:style w:type="paragraph" w:styleId="para29" w:customStyle="1">
    <w:name w:val="Captioned Figure"/>
    <w:qFormat/>
    <w:basedOn w:val="para28"/>
    <w:pPr>
      <w:keepNext/>
    </w:pPr>
  </w:style>
  <w:style w:type="paragraph" w:styleId="para30">
    <w:name w:val="TOC Heading"/>
    <w:qFormat/>
    <w:basedOn w:val="para11"/>
    <w:next w:val="para1"/>
    <w:pPr>
      <w:spacing w:before="240" w:line="259" w:lineRule="auto"/>
      <w:outlineLvl w:val="9"/>
    </w:pPr>
  </w:style>
  <w:style w:type="paragraph" w:styleId="para31" w:customStyle="1">
    <w:name w:val="Source Code"/>
    <w:qFormat/>
    <w:basedOn w:val="para0"/>
  </w:style>
  <w:style w:type="character" w:styleId="char0" w:default="1">
    <w:name w:val="Default Paragraph Font"/>
  </w:style>
  <w:style w:type="character" w:styleId="char1" w:customStyle="1">
    <w:name w:val="Title Char"/>
    <w:basedOn w:val="char0"/>
    <w:rPr>
      <w:rFonts w:ascii="Aptos Display" w:hAnsi="Aptos Display" w:eastAsia="Times New Roman" w:cs="Times New Roman"/>
      <w:sz w:val="56"/>
      <w:szCs w:val="56"/>
    </w:rPr>
  </w:style>
  <w:style w:type="character" w:styleId="char2" w:customStyle="1">
    <w:name w:val="Subtitle Char"/>
    <w:basedOn w:val="char0"/>
    <w:rPr>
      <w:rFonts w:eastAsia="Times New Roman" w:cs="Times New Roman"/>
      <w:color w:val="595959" w:themeColor="text1" w:themeTint="A6"/>
      <w:spacing w:val="33" w:percent="127"/>
      <w:sz w:val="28"/>
      <w:szCs w:val="28"/>
    </w:rPr>
  </w:style>
  <w:style w:type="character" w:styleId="char3" w:customStyle="1">
    <w:name w:val="Heading 1 Char"/>
    <w:basedOn w:val="char0"/>
    <w:rPr>
      <w:rFonts w:ascii="Aptos Display" w:hAnsi="Aptos Display" w:eastAsia="Times New Roman" w:cs="Times New Roman"/>
      <w:color w:val="104861" w:themeColor="accent1" w:themeShade="BF"/>
      <w:sz w:val="40"/>
      <w:szCs w:val="40"/>
    </w:rPr>
  </w:style>
  <w:style w:type="character" w:styleId="char4" w:customStyle="1">
    <w:name w:val="Heading 2 Char"/>
    <w:basedOn w:val="char0"/>
    <w:rPr>
      <w:rFonts w:ascii="Aptos Display" w:hAnsi="Aptos Display" w:eastAsia="Times New Roman" w:cs="Times New Roman"/>
      <w:color w:val="104861" w:themeColor="accent1" w:themeShade="BF"/>
      <w:sz w:val="32"/>
      <w:szCs w:val="32"/>
    </w:rPr>
  </w:style>
  <w:style w:type="character" w:styleId="char5" w:customStyle="1">
    <w:name w:val="Heading 3 Char"/>
    <w:basedOn w:val="char0"/>
    <w:rPr>
      <w:rFonts w:eastAsia="Times New Roman" w:cs="Times New Roman"/>
      <w:color w:val="104861" w:themeColor="accent1" w:themeShade="BF"/>
      <w:sz w:val="28"/>
      <w:szCs w:val="28"/>
    </w:rPr>
  </w:style>
  <w:style w:type="character" w:styleId="char6" w:customStyle="1">
    <w:name w:val="Heading 4 Char"/>
    <w:basedOn w:val="char0"/>
    <w:rPr>
      <w:rFonts w:eastAsia="Times New Roman" w:cs="Times New Roman"/>
      <w:i/>
      <w:iCs/>
      <w:color w:val="104861" w:themeColor="accent1" w:themeShade="BF"/>
    </w:rPr>
  </w:style>
  <w:style w:type="character" w:styleId="char7" w:customStyle="1">
    <w:name w:val="Heading 5 Char"/>
    <w:basedOn w:val="char0"/>
    <w:rPr>
      <w:rFonts w:eastAsia="Times New Roman" w:cs="Times New Roman"/>
      <w:color w:val="104861" w:themeColor="accent1" w:themeShade="BF"/>
    </w:rPr>
  </w:style>
  <w:style w:type="character" w:styleId="char8" w:customStyle="1">
    <w:name w:val="Heading 6 Char"/>
    <w:basedOn w:val="char0"/>
    <w:rPr>
      <w:rFonts w:eastAsia="Times New Roman" w:cs="Times New Roman"/>
      <w:i/>
      <w:iCs/>
      <w:color w:val="595959" w:themeColor="text1" w:themeTint="A6"/>
    </w:rPr>
  </w:style>
  <w:style w:type="character" w:styleId="char9" w:customStyle="1">
    <w:name w:val="Heading 7 Char"/>
    <w:basedOn w:val="char0"/>
    <w:rPr>
      <w:rFonts w:eastAsia="Times New Roman" w:cs="Times New Roman"/>
      <w:color w:val="595959" w:themeColor="text1" w:themeTint="A6"/>
    </w:rPr>
  </w:style>
  <w:style w:type="character" w:styleId="char10" w:customStyle="1">
    <w:name w:val="Heading 8 Char"/>
    <w:basedOn w:val="char0"/>
    <w:rPr>
      <w:rFonts w:eastAsia="Times New Roman" w:cs="Times New Roman"/>
      <w:i/>
      <w:iCs/>
      <w:color w:val="272727"/>
    </w:rPr>
  </w:style>
  <w:style w:type="character" w:styleId="char11" w:customStyle="1">
    <w:name w:val="Heading 9 Char"/>
    <w:basedOn w:val="char0"/>
    <w:rPr>
      <w:rFonts w:eastAsia="Times New Roman" w:cs="Times New Roman"/>
      <w:color w:val="272727"/>
    </w:rPr>
  </w:style>
  <w:style w:type="character" w:styleId="char12" w:customStyle="1">
    <w:name w:val="Body Text Char"/>
    <w:basedOn w:val="char0"/>
  </w:style>
  <w:style w:type="character" w:styleId="char13" w:customStyle="1">
    <w:name w:val="Verbatim Char"/>
    <w:basedOn w:val="char12"/>
    <w:rPr>
      <w:rFonts w:ascii="Consolas" w:hAnsi="Consolas"/>
      <w:sz w:val="22"/>
    </w:rPr>
  </w:style>
  <w:style w:type="character" w:styleId="char14" w:customStyle="1">
    <w:name w:val="Section Number"/>
    <w:basedOn w:val="char12"/>
  </w:style>
  <w:style w:type="character" w:styleId="char15">
    <w:name w:val="Footnote Reference"/>
    <w:basedOn w:val="char12"/>
    <w:rPr>
      <w:vertAlign w:val="superscript"/>
    </w:rPr>
  </w:style>
  <w:style w:type="character" w:styleId="char16">
    <w:name w:val="Hyperlink"/>
    <w:basedOn w:val="char12"/>
    <w:rPr>
      <w:color w:val="156082" w:themeColor="accent1"/>
    </w:rPr>
  </w:style>
  <w:style w:type="character" w:styleId="char17" w:customStyle="1">
    <w:name w:val="KeywordTok"/>
    <w:basedOn w:val="char13"/>
    <w:rPr>
      <w:b/>
      <w:color w:val="007020"/>
    </w:rPr>
  </w:style>
  <w:style w:type="character" w:styleId="char18" w:customStyle="1">
    <w:name w:val="DataTypeTok"/>
    <w:basedOn w:val="char13"/>
    <w:rPr>
      <w:color w:val="902000"/>
    </w:rPr>
  </w:style>
  <w:style w:type="character" w:styleId="char19" w:customStyle="1">
    <w:name w:val="DecValTok"/>
    <w:basedOn w:val="char13"/>
    <w:rPr>
      <w:color w:val="40A070"/>
    </w:rPr>
  </w:style>
  <w:style w:type="character" w:styleId="char20" w:customStyle="1">
    <w:name w:val="BaseNTok"/>
    <w:basedOn w:val="char13"/>
    <w:rPr>
      <w:color w:val="40A070"/>
    </w:rPr>
  </w:style>
  <w:style w:type="character" w:styleId="char21" w:customStyle="1">
    <w:name w:val="FloatTok"/>
    <w:basedOn w:val="char13"/>
    <w:rPr>
      <w:color w:val="40A070"/>
    </w:rPr>
  </w:style>
  <w:style w:type="character" w:styleId="char22" w:customStyle="1">
    <w:name w:val="ConstantTok"/>
    <w:basedOn w:val="char13"/>
    <w:rPr>
      <w:color w:val="880000"/>
    </w:rPr>
  </w:style>
  <w:style w:type="character" w:styleId="char23" w:customStyle="1">
    <w:name w:val="CharTok"/>
    <w:basedOn w:val="char13"/>
    <w:rPr>
      <w:color w:val="4070A0"/>
    </w:rPr>
  </w:style>
  <w:style w:type="character" w:styleId="char24" w:customStyle="1">
    <w:name w:val="SpecialCharTok"/>
    <w:basedOn w:val="char13"/>
    <w:rPr>
      <w:color w:val="4070A0"/>
    </w:rPr>
  </w:style>
  <w:style w:type="character" w:styleId="char25" w:customStyle="1">
    <w:name w:val="StringTok"/>
    <w:basedOn w:val="char13"/>
    <w:rPr>
      <w:color w:val="4070A0"/>
    </w:rPr>
  </w:style>
  <w:style w:type="character" w:styleId="char26" w:customStyle="1">
    <w:name w:val="VerbatimStringTok"/>
    <w:basedOn w:val="char13"/>
    <w:rPr>
      <w:color w:val="4070A0"/>
    </w:rPr>
  </w:style>
  <w:style w:type="character" w:styleId="char27" w:customStyle="1">
    <w:name w:val="SpecialStringTok"/>
    <w:basedOn w:val="char13"/>
    <w:rPr>
      <w:color w:val="BB6688"/>
    </w:rPr>
  </w:style>
  <w:style w:type="character" w:styleId="char28" w:customStyle="1">
    <w:name w:val="ImportTok"/>
    <w:basedOn w:val="char13"/>
    <w:rPr>
      <w:b/>
      <w:color w:val="008000"/>
    </w:rPr>
  </w:style>
  <w:style w:type="character" w:styleId="char29" w:customStyle="1">
    <w:name w:val="CommentTok"/>
    <w:basedOn w:val="char13"/>
    <w:rPr>
      <w:i/>
      <w:color w:val="60A0B0"/>
    </w:rPr>
  </w:style>
  <w:style w:type="character" w:styleId="char30" w:customStyle="1">
    <w:name w:val="DocumentationTok"/>
    <w:basedOn w:val="char13"/>
    <w:rPr>
      <w:i/>
      <w:color w:val="BA2121"/>
    </w:rPr>
  </w:style>
  <w:style w:type="character" w:styleId="char31" w:customStyle="1">
    <w:name w:val="AnnotationTok"/>
    <w:basedOn w:val="char13"/>
    <w:rPr>
      <w:b/>
      <w:i/>
      <w:color w:val="60A0B0"/>
    </w:rPr>
  </w:style>
  <w:style w:type="character" w:styleId="char32" w:customStyle="1">
    <w:name w:val="CommentVarTok"/>
    <w:basedOn w:val="char13"/>
    <w:rPr>
      <w:b/>
      <w:i/>
      <w:color w:val="60A0B0"/>
    </w:rPr>
  </w:style>
  <w:style w:type="character" w:styleId="char33" w:customStyle="1">
    <w:name w:val="OtherTok"/>
    <w:basedOn w:val="char13"/>
    <w:rPr>
      <w:color w:val="007020"/>
    </w:rPr>
  </w:style>
  <w:style w:type="character" w:styleId="char34" w:customStyle="1">
    <w:name w:val="FunctionTok"/>
    <w:basedOn w:val="char13"/>
    <w:rPr>
      <w:color w:val="06287E"/>
    </w:rPr>
  </w:style>
  <w:style w:type="character" w:styleId="char35" w:customStyle="1">
    <w:name w:val="VariableTok"/>
    <w:basedOn w:val="char13"/>
    <w:rPr>
      <w:color w:val="19177C"/>
    </w:rPr>
  </w:style>
  <w:style w:type="character" w:styleId="char36" w:customStyle="1">
    <w:name w:val="ControlFlowTok"/>
    <w:basedOn w:val="char13"/>
    <w:rPr>
      <w:b/>
      <w:color w:val="007020"/>
    </w:rPr>
  </w:style>
  <w:style w:type="character" w:styleId="char37" w:customStyle="1">
    <w:name w:val="OperatorTok"/>
    <w:basedOn w:val="char13"/>
    <w:rPr>
      <w:color w:val="666666"/>
    </w:rPr>
  </w:style>
  <w:style w:type="character" w:styleId="char38" w:customStyle="1">
    <w:name w:val="BuiltInTok"/>
    <w:basedOn w:val="char13"/>
    <w:rPr>
      <w:color w:val="008000"/>
    </w:rPr>
  </w:style>
  <w:style w:type="character" w:styleId="char39" w:customStyle="1">
    <w:name w:val="ExtensionTok"/>
    <w:basedOn w:val="char13"/>
  </w:style>
  <w:style w:type="character" w:styleId="char40" w:customStyle="1">
    <w:name w:val="PreprocessorTok"/>
    <w:basedOn w:val="char13"/>
    <w:rPr>
      <w:color w:val="BC7A00"/>
    </w:rPr>
  </w:style>
  <w:style w:type="character" w:styleId="char41" w:customStyle="1">
    <w:name w:val="AttributeTok"/>
    <w:basedOn w:val="char13"/>
    <w:rPr>
      <w:color w:val="7D9029"/>
    </w:rPr>
  </w:style>
  <w:style w:type="character" w:styleId="char42" w:customStyle="1">
    <w:name w:val="RegionMarkerTok"/>
    <w:basedOn w:val="char13"/>
  </w:style>
  <w:style w:type="character" w:styleId="char43" w:customStyle="1">
    <w:name w:val="InformationTok"/>
    <w:basedOn w:val="char13"/>
    <w:rPr>
      <w:b/>
      <w:i/>
      <w:color w:val="60A0B0"/>
    </w:rPr>
  </w:style>
  <w:style w:type="character" w:styleId="char44" w:customStyle="1">
    <w:name w:val="WarningTok"/>
    <w:basedOn w:val="char13"/>
    <w:rPr>
      <w:b/>
      <w:i/>
      <w:color w:val="60A0B0"/>
    </w:rPr>
  </w:style>
  <w:style w:type="character" w:styleId="char45" w:customStyle="1">
    <w:name w:val="AlertTok"/>
    <w:basedOn w:val="char13"/>
    <w:rPr>
      <w:b/>
      <w:color w:val="FF0000"/>
    </w:rPr>
  </w:style>
  <w:style w:type="character" w:styleId="char46" w:customStyle="1">
    <w:name w:val="ErrorTok"/>
    <w:basedOn w:val="char13"/>
    <w:rPr>
      <w:b/>
      <w:color w:val="FF0000"/>
    </w:rPr>
  </w:style>
  <w:style w:type="character" w:styleId="char47" w:customStyle="1">
    <w:name w:val="NormalTok"/>
    <w:basedOn w:val="char13"/>
  </w:style>
  <w:style w:type="table" w:default="1" w:styleId="TableNormal">
    <w:name w:val="Tabella norma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">
    <w:name w:val="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sz="8" w:space="0" w:color="000000" tmln="20, 0, 0, 0, 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Times New Roman"/>
        <a:cs typeface="Times New Roman"/>
      </a:majorFont>
      <a:minorFont>
        <a:latin typeface="Aptos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algn="tl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 prstMaterial="warmMatte">
            <a:bevelT w="63500" h="25400" prst="circl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NX rev.1502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2026-09-11T06:08:16Z</dcterms:created>
  <dcterms:modified xsi:type="dcterms:W3CDTF">2026-09-11T06:10:39Z</dcterms:modified>
</cp:coreProperties>
</file>